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3026" w14:textId="2E5B08D5" w:rsidR="008D3538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STANOWISKO PRACOWNIK</w:t>
      </w:r>
      <w:r w:rsidR="008D3538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OBSŁUGI </w:t>
      </w:r>
    </w:p>
    <w:p w14:paraId="61858B4A" w14:textId="756EA3ED" w:rsidR="00C917C2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(Operator Ciągów technologicznych</w:t>
      </w:r>
      <w:r w:rsidR="00C33F48">
        <w:rPr>
          <w:b/>
          <w:bCs/>
          <w:sz w:val="23"/>
          <w:szCs w:val="23"/>
        </w:rPr>
        <w:t xml:space="preserve"> - wytapiacz</w:t>
      </w:r>
      <w:r>
        <w:rPr>
          <w:b/>
          <w:bCs/>
          <w:sz w:val="23"/>
          <w:szCs w:val="23"/>
        </w:rPr>
        <w:t>)</w:t>
      </w:r>
    </w:p>
    <w:p w14:paraId="30939F0E" w14:textId="57CBEFA8" w:rsidR="008D3538" w:rsidRDefault="008D3538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DEPARTAMENCIE PRODUKCJI </w:t>
      </w:r>
    </w:p>
    <w:p w14:paraId="45B5D96C" w14:textId="07C883C2" w:rsidR="008D3538" w:rsidRDefault="008D3538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DZIALE PRODUKCJI HUTNICZEJ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225943A3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Pełny etat, praca </w:t>
      </w:r>
      <w:r w:rsidR="00C33F48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zmianowa w systemie </w:t>
      </w:r>
      <w:r w:rsidR="00C33F48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brygadowym</w:t>
      </w:r>
    </w:p>
    <w:p w14:paraId="39E5D6C0" w14:textId="60443D6B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925EC3">
        <w:rPr>
          <w:bCs/>
          <w:sz w:val="23"/>
          <w:szCs w:val="23"/>
        </w:rPr>
        <w:t>3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35D50DC2" w14:textId="19770E48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napędu i sterowania pieców obrotowych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97D8938" w14:textId="076B8D0B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zasilania palników głównych i pomocniczych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7005F698" w14:textId="440E8AE7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Przygotowywanie i obsługa form i kadzi do metalu i żużla (współpraca z suwnicowym)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FD20979" w14:textId="7CF3AAB0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pieca w zakresie prowadzenia cyklu pracy, spustu metalu i żużla, z układem wózków odlewniczych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7C2424C" w14:textId="2AE81BEC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Przygotowanie i obsługa szufli załadowczych (współpraca z suwnicowym)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2762131" w14:textId="2583FB7C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taśmociągu załadowczego pieca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8E44EDB" w14:textId="49500579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Obsługa i czyszczenie z pyłów układów gazociągów pomiędzy komorą dopalania a ostatnią komorą osadczą układu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9B223A4" w14:textId="6EA64F18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Przyjęcie informacji dotyczących pracy urządzeń od zmiany ustępującej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20E1C9F" w14:textId="0EDAB1E5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Prowadzenie procesu rafinacji zgrubnej na kotłach rafinacyjnych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,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 obsługa spustu metalu rafinowanego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26CFBFE" w14:textId="2268C7FA" w:rsidR="00C33F48" w:rsidRPr="00C33F48" w:rsidRDefault="00C33F48" w:rsidP="008D3538">
      <w:pPr>
        <w:pStyle w:val="Akapitzlist"/>
        <w:numPr>
          <w:ilvl w:val="0"/>
          <w:numId w:val="13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Zgodne z instruktażem i przepisami bhp wykonywanie swoich obowiązków, używanie odzieży ochronnej i sprzętu ochrony osobistej zgodne z przeznaczeniem</w:t>
      </w:r>
      <w:r w:rsidR="005173C8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5E8C1CB8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Wykształcenie: min. podstawowe, </w:t>
      </w:r>
    </w:p>
    <w:p w14:paraId="4036A160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Podstawowa umiejętność obsługi komputera,</w:t>
      </w:r>
    </w:p>
    <w:p w14:paraId="0AD9B43F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Dyspozycyjność do pracy zmianowej,</w:t>
      </w:r>
    </w:p>
    <w:p w14:paraId="5CE49C97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Umiejętność pracy w zespole,</w:t>
      </w:r>
    </w:p>
    <w:p w14:paraId="4958468A" w14:textId="77777777" w:rsidR="00C33F48" w:rsidRPr="00C33F48" w:rsidRDefault="00C33F48" w:rsidP="008D3538">
      <w:pPr>
        <w:pStyle w:val="Akapitzlist"/>
        <w:numPr>
          <w:ilvl w:val="0"/>
          <w:numId w:val="1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Rzetelność, zaangażowanie i dobra organizacja pracy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65AA2ACB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wózków widłowych z napędem silnikowym,</w:t>
      </w:r>
    </w:p>
    <w:p w14:paraId="4C3895BF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suwnic w kategorii 1S,</w:t>
      </w:r>
    </w:p>
    <w:p w14:paraId="31D59EB9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lastRenderedPageBreak/>
        <w:t>Udokumentowany staż pracy na stanowisku branżowym</w:t>
      </w:r>
    </w:p>
    <w:p w14:paraId="6B36ECFB" w14:textId="77777777" w:rsidR="00C33F48" w:rsidRPr="00C33F48" w:rsidRDefault="00C33F48" w:rsidP="008D3538">
      <w:pPr>
        <w:pStyle w:val="Akapitzlist"/>
        <w:numPr>
          <w:ilvl w:val="0"/>
          <w:numId w:val="1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 do obsługi przemysłowych urządzeń gazowych</w:t>
      </w: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2AF8D3D9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Zatrudnienie </w:t>
      </w:r>
      <w:r w:rsidR="001F1AE5">
        <w:rPr>
          <w:sz w:val="23"/>
          <w:szCs w:val="23"/>
        </w:rPr>
        <w:t>w oparciu o</w:t>
      </w:r>
      <w:r>
        <w:rPr>
          <w:sz w:val="23"/>
          <w:szCs w:val="23"/>
        </w:rPr>
        <w:t xml:space="preserve"> umowę o pracę;</w:t>
      </w:r>
    </w:p>
    <w:p w14:paraId="3528BAA1" w14:textId="77777777" w:rsidR="00C917C2" w:rsidRPr="005B0705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1F1AE5">
      <w:pPr>
        <w:pStyle w:val="Default"/>
        <w:numPr>
          <w:ilvl w:val="0"/>
          <w:numId w:val="16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1F1AE5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58D9EC2A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B45DEA0" w14:textId="35425D85" w:rsidR="001F1AE5" w:rsidRDefault="001F1AE5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motywacyjny,</w:t>
      </w:r>
    </w:p>
    <w:p w14:paraId="6457AC20" w14:textId="4E90D97D" w:rsidR="001F1AE5" w:rsidRPr="001F1AE5" w:rsidRDefault="001F1AE5" w:rsidP="001F1AE5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</w:t>
      </w:r>
      <w:r w:rsidRPr="001F1AE5">
        <w:rPr>
          <w:sz w:val="23"/>
          <w:szCs w:val="23"/>
        </w:rPr>
        <w:t>serokopie dokumentów potwierdzających wykształcenie</w:t>
      </w:r>
    </w:p>
    <w:p w14:paraId="12734462" w14:textId="77777777" w:rsidR="001F1AE5" w:rsidRPr="001F1AE5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i doświadczenie zawodowe/staż pracy (w przypadku dokumentów</w:t>
      </w:r>
    </w:p>
    <w:p w14:paraId="6B1327A2" w14:textId="77777777" w:rsidR="001F1AE5" w:rsidRPr="001F1AE5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potwierdzających doświadczenie zawodowe sporządzonych</w:t>
      </w:r>
    </w:p>
    <w:p w14:paraId="2D32ECBD" w14:textId="58E46F5B" w:rsidR="00C917C2" w:rsidRDefault="001F1AE5" w:rsidP="001F1AE5">
      <w:pPr>
        <w:pStyle w:val="Default"/>
        <w:spacing w:line="276" w:lineRule="auto"/>
        <w:ind w:left="360" w:firstLine="348"/>
        <w:rPr>
          <w:sz w:val="23"/>
          <w:szCs w:val="23"/>
        </w:rPr>
      </w:pPr>
      <w:r w:rsidRPr="001F1AE5">
        <w:rPr>
          <w:sz w:val="23"/>
          <w:szCs w:val="23"/>
        </w:rPr>
        <w:t>w języku obcym prosimy o załączenie tłumaczenia na język polski</w:t>
      </w:r>
      <w:r w:rsidR="00C917C2">
        <w:rPr>
          <w:sz w:val="23"/>
          <w:szCs w:val="23"/>
        </w:rPr>
        <w:t>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487ED506" w:rsidR="00AB4680" w:rsidRDefault="00AB4680"/>
    <w:p w14:paraId="44BF13D5" w14:textId="7168A53F" w:rsidR="00566F82" w:rsidRDefault="00566F82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5AAE863F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</w:t>
      </w:r>
      <w:r w:rsidR="00C33F48">
        <w:rPr>
          <w:b/>
          <w:bCs/>
          <w:sz w:val="23"/>
          <w:szCs w:val="23"/>
        </w:rPr>
        <w:t xml:space="preserve"> - Wytapiacz</w:t>
      </w:r>
      <w:r>
        <w:rPr>
          <w:b/>
          <w:bCs/>
          <w:sz w:val="23"/>
          <w:szCs w:val="23"/>
        </w:rPr>
        <w:t xml:space="preserve">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397975">
        <w:rPr>
          <w:sz w:val="23"/>
          <w:szCs w:val="23"/>
        </w:rPr>
        <w:t>0</w:t>
      </w:r>
      <w:r w:rsidR="00444096">
        <w:rPr>
          <w:sz w:val="23"/>
          <w:szCs w:val="23"/>
        </w:rPr>
        <w:t>6</w:t>
      </w:r>
      <w:r w:rsidRPr="00397975">
        <w:rPr>
          <w:color w:val="auto"/>
          <w:sz w:val="23"/>
          <w:szCs w:val="23"/>
        </w:rPr>
        <w:t>.</w:t>
      </w:r>
      <w:r w:rsidR="00397975" w:rsidRPr="00397975">
        <w:rPr>
          <w:color w:val="auto"/>
          <w:sz w:val="23"/>
          <w:szCs w:val="23"/>
        </w:rPr>
        <w:t>06</w:t>
      </w:r>
      <w:r w:rsidRPr="00397975">
        <w:rPr>
          <w:color w:val="auto"/>
          <w:sz w:val="23"/>
          <w:szCs w:val="23"/>
        </w:rPr>
        <w:t>.202</w:t>
      </w:r>
      <w:r w:rsidR="00397975" w:rsidRPr="00397975">
        <w:rPr>
          <w:color w:val="auto"/>
          <w:sz w:val="23"/>
          <w:szCs w:val="23"/>
        </w:rPr>
        <w:t>2</w:t>
      </w:r>
      <w:r>
        <w:rPr>
          <w:sz w:val="23"/>
          <w:szCs w:val="23"/>
        </w:rPr>
        <w:t xml:space="preserve">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33615B5" w14:textId="77777777" w:rsidR="00566F82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Sieć Badawcza Łukasiewicz - Instytut Metali Nieżelaznych </w:t>
      </w:r>
    </w:p>
    <w:p w14:paraId="31C3D425" w14:textId="2E5CA516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Oddział w Legnicy</w:t>
      </w:r>
    </w:p>
    <w:p w14:paraId="63066742" w14:textId="2A2A35F6" w:rsidR="00C21948" w:rsidRDefault="00566F82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Dział Kadr / </w:t>
      </w:r>
      <w:r w:rsidR="0006324E">
        <w:rPr>
          <w:b/>
          <w:bCs/>
        </w:rPr>
        <w:t>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151"/>
    <w:multiLevelType w:val="hybridMultilevel"/>
    <w:tmpl w:val="A35E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6FA"/>
    <w:multiLevelType w:val="hybridMultilevel"/>
    <w:tmpl w:val="2B98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5DEB"/>
    <w:multiLevelType w:val="hybridMultilevel"/>
    <w:tmpl w:val="8D0C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0566"/>
    <w:multiLevelType w:val="hybridMultilevel"/>
    <w:tmpl w:val="943C3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7FD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032"/>
    <w:multiLevelType w:val="hybridMultilevel"/>
    <w:tmpl w:val="87E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EA1"/>
    <w:multiLevelType w:val="hybridMultilevel"/>
    <w:tmpl w:val="B2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068"/>
    <w:multiLevelType w:val="hybridMultilevel"/>
    <w:tmpl w:val="19B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6ECE"/>
    <w:multiLevelType w:val="hybridMultilevel"/>
    <w:tmpl w:val="3B5C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0BC1"/>
    <w:multiLevelType w:val="hybridMultilevel"/>
    <w:tmpl w:val="3CA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70746612">
    <w:abstractNumId w:val="2"/>
  </w:num>
  <w:num w:numId="2" w16cid:durableId="1238200415">
    <w:abstractNumId w:val="8"/>
  </w:num>
  <w:num w:numId="3" w16cid:durableId="1913153588">
    <w:abstractNumId w:val="13"/>
  </w:num>
  <w:num w:numId="4" w16cid:durableId="1041441823">
    <w:abstractNumId w:val="10"/>
  </w:num>
  <w:num w:numId="5" w16cid:durableId="460997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835805">
    <w:abstractNumId w:val="1"/>
  </w:num>
  <w:num w:numId="7" w16cid:durableId="728187958">
    <w:abstractNumId w:val="1"/>
  </w:num>
  <w:num w:numId="8" w16cid:durableId="1034697407">
    <w:abstractNumId w:val="9"/>
  </w:num>
  <w:num w:numId="9" w16cid:durableId="1786079956">
    <w:abstractNumId w:val="6"/>
  </w:num>
  <w:num w:numId="10" w16cid:durableId="1408192797">
    <w:abstractNumId w:val="12"/>
  </w:num>
  <w:num w:numId="11" w16cid:durableId="992638054">
    <w:abstractNumId w:val="3"/>
  </w:num>
  <w:num w:numId="12" w16cid:durableId="368771378">
    <w:abstractNumId w:val="5"/>
  </w:num>
  <w:num w:numId="13" w16cid:durableId="1730372913">
    <w:abstractNumId w:val="7"/>
  </w:num>
  <w:num w:numId="14" w16cid:durableId="1991980894">
    <w:abstractNumId w:val="11"/>
  </w:num>
  <w:num w:numId="15" w16cid:durableId="598873648">
    <w:abstractNumId w:val="0"/>
  </w:num>
  <w:num w:numId="16" w16cid:durableId="584072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F1AE5"/>
    <w:rsid w:val="00397975"/>
    <w:rsid w:val="00444096"/>
    <w:rsid w:val="005173C8"/>
    <w:rsid w:val="00566F82"/>
    <w:rsid w:val="008D3538"/>
    <w:rsid w:val="00925EC3"/>
    <w:rsid w:val="00AB4680"/>
    <w:rsid w:val="00C21948"/>
    <w:rsid w:val="00C33F48"/>
    <w:rsid w:val="00C917C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4</cp:revision>
  <dcterms:created xsi:type="dcterms:W3CDTF">2022-05-18T05:44:00Z</dcterms:created>
  <dcterms:modified xsi:type="dcterms:W3CDTF">2022-05-23T13:49:00Z</dcterms:modified>
</cp:coreProperties>
</file>